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6AAB7" w14:textId="3319E59A" w:rsidR="008D063B" w:rsidRPr="00B335E2" w:rsidRDefault="008D063B" w:rsidP="00B335E2">
      <w:pPr>
        <w:spacing w:after="120" w:line="240" w:lineRule="auto"/>
        <w:ind w:left="5103" w:firstLine="6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УТВЕРЖДЕНА</w:t>
      </w:r>
    </w:p>
    <w:p w14:paraId="0B9FD78B" w14:textId="232DCE10" w:rsidR="008D063B" w:rsidRPr="00B335E2" w:rsidRDefault="002F1717" w:rsidP="00B335E2">
      <w:pPr>
        <w:spacing w:after="0" w:line="240" w:lineRule="auto"/>
        <w:ind w:left="5103" w:firstLine="5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0E1CB7A8" w14:textId="5230DAB5" w:rsidR="008D063B" w:rsidRPr="00B335E2" w:rsidRDefault="002F1717" w:rsidP="00B335E2">
      <w:pPr>
        <w:spacing w:after="0" w:line="240" w:lineRule="auto"/>
        <w:ind w:left="5103" w:firstLine="5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0038E8E" w14:textId="77777777" w:rsidR="002F1717" w:rsidRPr="00B335E2" w:rsidRDefault="008D063B" w:rsidP="00B335E2">
      <w:pPr>
        <w:spacing w:after="0" w:line="240" w:lineRule="auto"/>
        <w:ind w:left="5103" w:firstLine="5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Ногликский</w:t>
      </w:r>
      <w:r w:rsidR="002F1717" w:rsidRPr="00B335E2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7EBE586E" w14:textId="01B3BA47" w:rsidR="008D063B" w:rsidRDefault="00A0714E" w:rsidP="00B335E2">
      <w:pPr>
        <w:spacing w:after="0" w:line="240" w:lineRule="auto"/>
        <w:ind w:left="5103" w:firstLine="5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Сахалинской области</w:t>
      </w:r>
    </w:p>
    <w:p w14:paraId="66FDE020" w14:textId="0DC2AA56" w:rsidR="006B4631" w:rsidRPr="00B335E2" w:rsidRDefault="006B4631" w:rsidP="00B335E2">
      <w:pPr>
        <w:spacing w:after="0" w:line="240" w:lineRule="auto"/>
        <w:ind w:left="5103" w:firstLine="5"/>
        <w:jc w:val="center"/>
        <w:rPr>
          <w:rFonts w:ascii="Times New Roman" w:hAnsi="Times New Roman"/>
          <w:sz w:val="28"/>
          <w:szCs w:val="28"/>
        </w:rPr>
      </w:pPr>
      <w:r w:rsidRPr="006B4631">
        <w:rPr>
          <w:rFonts w:ascii="Times New Roman" w:hAnsi="Times New Roman"/>
          <w:sz w:val="28"/>
          <w:szCs w:val="28"/>
        </w:rPr>
        <w:t>от 10 марта 2025 года № 126</w:t>
      </w:r>
    </w:p>
    <w:p w14:paraId="09906A81" w14:textId="77777777" w:rsidR="008D063B" w:rsidRPr="00B335E2" w:rsidRDefault="008D063B" w:rsidP="00B335E2">
      <w:pPr>
        <w:spacing w:after="0" w:line="240" w:lineRule="auto"/>
        <w:ind w:firstLine="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0F06EDE8" w14:textId="77777777" w:rsidR="002F1717" w:rsidRPr="00B335E2" w:rsidRDefault="002F1717" w:rsidP="00B335E2">
      <w:pPr>
        <w:spacing w:after="0" w:line="240" w:lineRule="auto"/>
        <w:ind w:firstLine="5"/>
        <w:jc w:val="center"/>
        <w:rPr>
          <w:rFonts w:ascii="Times New Roman" w:hAnsi="Times New Roman"/>
          <w:sz w:val="28"/>
          <w:szCs w:val="28"/>
        </w:rPr>
      </w:pPr>
    </w:p>
    <w:p w14:paraId="04529CB3" w14:textId="01310049" w:rsidR="008D063B" w:rsidRPr="00B335E2" w:rsidRDefault="008D063B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6614F3" w14:textId="0329429C" w:rsidR="00B975B6" w:rsidRPr="00B335E2" w:rsidRDefault="003142DF" w:rsidP="00B335E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335E2">
        <w:rPr>
          <w:rFonts w:ascii="Times New Roman" w:hAnsi="Times New Roman"/>
          <w:bCs/>
          <w:sz w:val="28"/>
          <w:szCs w:val="28"/>
        </w:rPr>
        <w:t>МУНИЦИПАЛЬНАЯ ПРОГРАММА</w:t>
      </w:r>
    </w:p>
    <w:p w14:paraId="5F3E8B1D" w14:textId="1B0D8156" w:rsidR="00B975B6" w:rsidRPr="00B335E2" w:rsidRDefault="00B975B6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«Развитие образова</w:t>
      </w:r>
      <w:r w:rsidR="002F1717" w:rsidRPr="00B335E2">
        <w:rPr>
          <w:rFonts w:ascii="Times New Roman" w:hAnsi="Times New Roman"/>
          <w:sz w:val="28"/>
          <w:szCs w:val="28"/>
        </w:rPr>
        <w:t>ния в муниципальном образовании</w:t>
      </w:r>
    </w:p>
    <w:p w14:paraId="19CAA7E3" w14:textId="77777777" w:rsidR="002F1717" w:rsidRPr="00B335E2" w:rsidRDefault="00B975B6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Ногликский муниципальный округ Сахалинской области»</w:t>
      </w:r>
    </w:p>
    <w:p w14:paraId="64B7FB4F" w14:textId="77777777" w:rsidR="002F1717" w:rsidRPr="00B335E2" w:rsidRDefault="002F1717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CE1E0F" w14:textId="0F8E3E71" w:rsidR="00B975B6" w:rsidRPr="00B335E2" w:rsidRDefault="009B3B51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1.</w:t>
      </w:r>
      <w:r w:rsidR="00BF79CE" w:rsidRPr="00B335E2">
        <w:rPr>
          <w:rFonts w:ascii="Times New Roman" w:hAnsi="Times New Roman"/>
          <w:sz w:val="28"/>
          <w:szCs w:val="28"/>
        </w:rPr>
        <w:t>Стратегические приоритет</w:t>
      </w:r>
      <w:r w:rsidR="002F1717" w:rsidRPr="00B335E2">
        <w:rPr>
          <w:rFonts w:ascii="Times New Roman" w:hAnsi="Times New Roman"/>
          <w:sz w:val="28"/>
          <w:szCs w:val="28"/>
        </w:rPr>
        <w:t>ы и цели муниципальной политики</w:t>
      </w:r>
    </w:p>
    <w:p w14:paraId="121103B1" w14:textId="77777777" w:rsidR="00CB06E5" w:rsidRPr="00B335E2" w:rsidRDefault="00CB06E5" w:rsidP="00B335E2">
      <w:pPr>
        <w:spacing w:after="0" w:line="240" w:lineRule="auto"/>
        <w:ind w:left="705"/>
        <w:jc w:val="center"/>
        <w:rPr>
          <w:rFonts w:ascii="Times New Roman" w:hAnsi="Times New Roman"/>
          <w:sz w:val="28"/>
          <w:szCs w:val="28"/>
        </w:rPr>
      </w:pPr>
    </w:p>
    <w:p w14:paraId="7096ADFA" w14:textId="77777777" w:rsidR="002F1717" w:rsidRPr="00B335E2" w:rsidRDefault="00CB06E5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 xml:space="preserve">1.1. </w:t>
      </w:r>
      <w:r w:rsidR="00B975B6" w:rsidRPr="00B335E2">
        <w:rPr>
          <w:rFonts w:ascii="Times New Roman" w:hAnsi="Times New Roman"/>
          <w:sz w:val="28"/>
          <w:szCs w:val="28"/>
        </w:rPr>
        <w:t xml:space="preserve">Оценка текущего состояния сферы </w:t>
      </w:r>
      <w:r w:rsidR="00BF79CE" w:rsidRPr="00B335E2">
        <w:rPr>
          <w:rFonts w:ascii="Times New Roman" w:hAnsi="Times New Roman"/>
          <w:sz w:val="28"/>
          <w:szCs w:val="28"/>
        </w:rPr>
        <w:t>образования</w:t>
      </w:r>
    </w:p>
    <w:p w14:paraId="001A1972" w14:textId="77777777" w:rsidR="002F1717" w:rsidRPr="00B335E2" w:rsidRDefault="00B975B6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муниципального образования</w:t>
      </w:r>
      <w:r w:rsidR="002F1717" w:rsidRPr="00B335E2">
        <w:rPr>
          <w:rFonts w:ascii="Times New Roman" w:hAnsi="Times New Roman"/>
          <w:sz w:val="28"/>
          <w:szCs w:val="28"/>
        </w:rPr>
        <w:t xml:space="preserve"> Ногликский муниципальный округ</w:t>
      </w:r>
    </w:p>
    <w:p w14:paraId="0AB6816C" w14:textId="6C11458C" w:rsidR="002F1717" w:rsidRPr="00B335E2" w:rsidRDefault="009B3B51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Сахалинской области</w:t>
      </w:r>
    </w:p>
    <w:p w14:paraId="21C9312A" w14:textId="77777777" w:rsidR="002F1717" w:rsidRPr="00B335E2" w:rsidRDefault="002F1717" w:rsidP="00B335E2">
      <w:pPr>
        <w:spacing w:after="0" w:line="240" w:lineRule="auto"/>
        <w:ind w:left="705"/>
        <w:jc w:val="center"/>
        <w:rPr>
          <w:rFonts w:ascii="Times New Roman" w:hAnsi="Times New Roman"/>
          <w:sz w:val="28"/>
          <w:szCs w:val="28"/>
        </w:rPr>
      </w:pPr>
    </w:p>
    <w:p w14:paraId="3846A24F" w14:textId="1094F24F" w:rsidR="00BF79CE" w:rsidRPr="00B335E2" w:rsidRDefault="00BF79CE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Дошкольное образование</w:t>
      </w:r>
    </w:p>
    <w:p w14:paraId="1A9CE8A0" w14:textId="77777777" w:rsidR="002F1717" w:rsidRPr="00B335E2" w:rsidRDefault="002F1717" w:rsidP="00B335E2">
      <w:pPr>
        <w:spacing w:after="0" w:line="240" w:lineRule="auto"/>
        <w:ind w:left="705"/>
        <w:jc w:val="center"/>
        <w:rPr>
          <w:rFonts w:ascii="Times New Roman" w:hAnsi="Times New Roman"/>
          <w:sz w:val="28"/>
          <w:szCs w:val="28"/>
        </w:rPr>
      </w:pPr>
    </w:p>
    <w:p w14:paraId="4D99A0B7" w14:textId="57A4B912" w:rsidR="00BF79CE" w:rsidRPr="00B335E2" w:rsidRDefault="00BF79CE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Система дошкольного образования муниципального образования Ногликский муниципальный округ Сахалинской области включает 5 дошкольных образовательных организаций и 7 дошкольных групп при общеобразовательных организациях.</w:t>
      </w:r>
    </w:p>
    <w:p w14:paraId="19B7595C" w14:textId="77777777" w:rsidR="00BF79CE" w:rsidRPr="00B335E2" w:rsidRDefault="00BF79CE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В образовательных организациях, реализующих программу дошкольного образования с детьми дошкольного возраста работает 77 педагогов.</w:t>
      </w:r>
    </w:p>
    <w:p w14:paraId="62409E95" w14:textId="61F9E470" w:rsidR="002F1717" w:rsidRPr="00B335E2" w:rsidRDefault="00BF79CE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Посещают образовательные </w:t>
      </w:r>
      <w:r w:rsidR="00AD3E2F" w:rsidRPr="00B335E2">
        <w:rPr>
          <w:rFonts w:ascii="Times New Roman" w:hAnsi="Times New Roman" w:cs="Times New Roman"/>
          <w:sz w:val="28"/>
          <w:szCs w:val="28"/>
        </w:rPr>
        <w:t>организации 539 воспитанников. И</w:t>
      </w:r>
      <w:r w:rsidRPr="00B335E2">
        <w:rPr>
          <w:rFonts w:ascii="Times New Roman" w:hAnsi="Times New Roman" w:cs="Times New Roman"/>
          <w:sz w:val="28"/>
          <w:szCs w:val="28"/>
        </w:rPr>
        <w:t xml:space="preserve">з них </w:t>
      </w:r>
      <w:r w:rsidR="004E065A">
        <w:rPr>
          <w:rFonts w:ascii="Times New Roman" w:hAnsi="Times New Roman" w:cs="Times New Roman"/>
          <w:sz w:val="28"/>
          <w:szCs w:val="28"/>
        </w:rPr>
        <w:br/>
      </w:r>
      <w:r w:rsidRPr="00B335E2">
        <w:rPr>
          <w:rFonts w:ascii="Times New Roman" w:hAnsi="Times New Roman" w:cs="Times New Roman"/>
          <w:sz w:val="28"/>
          <w:szCs w:val="28"/>
        </w:rPr>
        <w:t xml:space="preserve">в возрасте с 3 до 7 лет и старше - 498 человек. На данном этапе отсутствует очередность для детей дошкольного возраста </w:t>
      </w:r>
      <w:r w:rsidR="002F1717" w:rsidRPr="00B335E2">
        <w:rPr>
          <w:rFonts w:ascii="Times New Roman" w:hAnsi="Times New Roman" w:cs="Times New Roman"/>
          <w:sz w:val="28"/>
          <w:szCs w:val="28"/>
        </w:rPr>
        <w:t>от 3 до 7 лет и старше.</w:t>
      </w:r>
    </w:p>
    <w:p w14:paraId="6EBB1837" w14:textId="77777777" w:rsidR="002F1717" w:rsidRPr="00B335E2" w:rsidRDefault="002F1717" w:rsidP="00B33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AE8CC78" w14:textId="32B8ECB1" w:rsidR="00BF79CE" w:rsidRPr="00B335E2" w:rsidRDefault="00BF79CE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Общее образование</w:t>
      </w:r>
    </w:p>
    <w:p w14:paraId="655CC330" w14:textId="77777777" w:rsidR="002F1717" w:rsidRPr="00B335E2" w:rsidRDefault="002F1717" w:rsidP="00B33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C785F50" w14:textId="719CCF8D" w:rsidR="00BF79CE" w:rsidRPr="00B335E2" w:rsidRDefault="00BF79CE" w:rsidP="00B335E2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Система общего образования в муниципальном образовании Ногликский муниципальный округ Сахалинской области представлена 5 общеобразовательными организациями (3 городских (одна гимназия) и 2 сельских малокомплектных),</w:t>
      </w:r>
      <w:r w:rsidRPr="00B335E2">
        <w:rPr>
          <w:rFonts w:ascii="Times New Roman" w:hAnsi="Times New Roman"/>
          <w:iCs/>
          <w:sz w:val="28"/>
          <w:szCs w:val="28"/>
        </w:rPr>
        <w:t xml:space="preserve"> в которых обучается 1313 человек, </w:t>
      </w:r>
      <w:r w:rsidR="002F1717" w:rsidRPr="00B335E2">
        <w:rPr>
          <w:rFonts w:ascii="Times New Roman" w:hAnsi="Times New Roman"/>
          <w:iCs/>
          <w:sz w:val="28"/>
          <w:szCs w:val="28"/>
        </w:rPr>
        <w:t>из них заочное обучение</w:t>
      </w:r>
      <w:r w:rsidR="009B3B51" w:rsidRPr="00B335E2">
        <w:rPr>
          <w:rFonts w:ascii="Times New Roman" w:hAnsi="Times New Roman"/>
          <w:iCs/>
          <w:sz w:val="28"/>
          <w:szCs w:val="28"/>
        </w:rPr>
        <w:t xml:space="preserve"> </w:t>
      </w:r>
      <w:r w:rsidR="002F1717" w:rsidRPr="00B335E2">
        <w:rPr>
          <w:rFonts w:ascii="Times New Roman" w:hAnsi="Times New Roman"/>
          <w:iCs/>
          <w:sz w:val="28"/>
          <w:szCs w:val="28"/>
        </w:rPr>
        <w:t>-</w:t>
      </w:r>
      <w:r w:rsidR="009B3B51" w:rsidRPr="00B335E2">
        <w:rPr>
          <w:rFonts w:ascii="Times New Roman" w:hAnsi="Times New Roman"/>
          <w:iCs/>
          <w:sz w:val="28"/>
          <w:szCs w:val="28"/>
        </w:rPr>
        <w:t xml:space="preserve"> </w:t>
      </w:r>
      <w:r w:rsidR="002F1717" w:rsidRPr="00B335E2">
        <w:rPr>
          <w:rFonts w:ascii="Times New Roman" w:hAnsi="Times New Roman"/>
          <w:iCs/>
          <w:sz w:val="28"/>
          <w:szCs w:val="28"/>
        </w:rPr>
        <w:t>25 человек.</w:t>
      </w:r>
    </w:p>
    <w:p w14:paraId="60ED709A" w14:textId="742914CC" w:rsidR="00BF79CE" w:rsidRPr="00B335E2" w:rsidRDefault="00BF79CE" w:rsidP="00B33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 xml:space="preserve">Особое внимание уделяется детям с ограниченными возможностями здоровья, которые занимаются по адаптированным образовательным программам. </w:t>
      </w:r>
      <w:r w:rsidRPr="00B335E2">
        <w:rPr>
          <w:rFonts w:ascii="Times New Roman" w:hAnsi="Times New Roman"/>
          <w:iCs/>
          <w:sz w:val="28"/>
          <w:szCs w:val="28"/>
        </w:rPr>
        <w:t>В общеобразовательных организациях обуча</w:t>
      </w:r>
      <w:r w:rsidR="004E065A">
        <w:rPr>
          <w:rFonts w:ascii="Times New Roman" w:hAnsi="Times New Roman"/>
          <w:iCs/>
          <w:sz w:val="28"/>
          <w:szCs w:val="28"/>
        </w:rPr>
        <w:t>ется 31 ребенок-инвалид</w:t>
      </w:r>
      <w:r w:rsidRPr="00B335E2">
        <w:rPr>
          <w:rFonts w:ascii="Times New Roman" w:hAnsi="Times New Roman"/>
          <w:iCs/>
          <w:sz w:val="28"/>
          <w:szCs w:val="28"/>
        </w:rPr>
        <w:t xml:space="preserve">, в том числе: в начальной школе - 10 человек, на уровне основного </w:t>
      </w:r>
      <w:r w:rsidR="009B3B51" w:rsidRPr="00B335E2">
        <w:rPr>
          <w:rFonts w:ascii="Times New Roman" w:hAnsi="Times New Roman"/>
          <w:iCs/>
          <w:sz w:val="28"/>
          <w:szCs w:val="28"/>
        </w:rPr>
        <w:t xml:space="preserve">общего образования - </w:t>
      </w:r>
      <w:r w:rsidRPr="00B335E2">
        <w:rPr>
          <w:rFonts w:ascii="Times New Roman" w:hAnsi="Times New Roman"/>
          <w:iCs/>
          <w:sz w:val="28"/>
          <w:szCs w:val="28"/>
        </w:rPr>
        <w:t xml:space="preserve">15 человек, на уровне среднего общего образования- 6 </w:t>
      </w:r>
      <w:r w:rsidRPr="00B335E2">
        <w:rPr>
          <w:rFonts w:ascii="Times New Roman" w:hAnsi="Times New Roman"/>
          <w:iCs/>
          <w:sz w:val="28"/>
          <w:szCs w:val="28"/>
        </w:rPr>
        <w:lastRenderedPageBreak/>
        <w:t xml:space="preserve">человек. Из 31 ребенка-инвалида по общеобразовательной программе обучаются 4 </w:t>
      </w:r>
      <w:r w:rsidR="00AD3E2F" w:rsidRPr="00B335E2">
        <w:rPr>
          <w:rFonts w:ascii="Times New Roman" w:hAnsi="Times New Roman"/>
          <w:iCs/>
          <w:sz w:val="28"/>
          <w:szCs w:val="28"/>
        </w:rPr>
        <w:t>ребенка</w:t>
      </w:r>
      <w:r w:rsidRPr="00B335E2">
        <w:rPr>
          <w:rFonts w:ascii="Times New Roman" w:hAnsi="Times New Roman"/>
          <w:iCs/>
          <w:sz w:val="28"/>
          <w:szCs w:val="28"/>
        </w:rPr>
        <w:t>, на домаш</w:t>
      </w:r>
      <w:r w:rsidR="009B3B51" w:rsidRPr="00B335E2">
        <w:rPr>
          <w:rFonts w:ascii="Times New Roman" w:hAnsi="Times New Roman"/>
          <w:iCs/>
          <w:sz w:val="28"/>
          <w:szCs w:val="28"/>
        </w:rPr>
        <w:t>нем обучении находится 13 детей-</w:t>
      </w:r>
      <w:r w:rsidRPr="00B335E2">
        <w:rPr>
          <w:rFonts w:ascii="Times New Roman" w:hAnsi="Times New Roman"/>
          <w:iCs/>
          <w:sz w:val="28"/>
          <w:szCs w:val="28"/>
        </w:rPr>
        <w:t>инвалидов. Кроме этого по адаптированным основным общеобразовательны</w:t>
      </w:r>
      <w:r w:rsidR="00AD3E2F" w:rsidRPr="00B335E2">
        <w:rPr>
          <w:rFonts w:ascii="Times New Roman" w:hAnsi="Times New Roman"/>
          <w:iCs/>
          <w:sz w:val="28"/>
          <w:szCs w:val="28"/>
        </w:rPr>
        <w:t>м программам обучается 93 ребенка</w:t>
      </w:r>
      <w:r w:rsidRPr="00B335E2">
        <w:rPr>
          <w:rFonts w:ascii="Times New Roman" w:hAnsi="Times New Roman"/>
          <w:iCs/>
          <w:sz w:val="28"/>
          <w:szCs w:val="28"/>
        </w:rPr>
        <w:t xml:space="preserve"> с ограни</w:t>
      </w:r>
      <w:r w:rsidR="00CD1B9F">
        <w:rPr>
          <w:rFonts w:ascii="Times New Roman" w:hAnsi="Times New Roman"/>
          <w:iCs/>
          <w:sz w:val="28"/>
          <w:szCs w:val="28"/>
        </w:rPr>
        <w:t>ченными возможностями здоровья.</w:t>
      </w:r>
    </w:p>
    <w:p w14:paraId="4745C2DB" w14:textId="0171D2D5" w:rsidR="00BF79CE" w:rsidRPr="00B335E2" w:rsidRDefault="00BF79CE" w:rsidP="00B33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 xml:space="preserve">Анализ педагогических кадров в муниципалитете показывает, что </w:t>
      </w:r>
      <w:r w:rsidR="004027D0">
        <w:rPr>
          <w:rFonts w:ascii="Times New Roman" w:hAnsi="Times New Roman"/>
          <w:sz w:val="28"/>
          <w:szCs w:val="28"/>
        </w:rPr>
        <w:br/>
      </w:r>
      <w:r w:rsidRPr="00B335E2">
        <w:rPr>
          <w:rFonts w:ascii="Times New Roman" w:hAnsi="Times New Roman"/>
          <w:sz w:val="28"/>
          <w:szCs w:val="28"/>
        </w:rPr>
        <w:t xml:space="preserve">в настоящее время в общеобразовательных организациях </w:t>
      </w:r>
      <w:r w:rsidRPr="00B335E2">
        <w:rPr>
          <w:rFonts w:ascii="Times New Roman" w:hAnsi="Times New Roman"/>
          <w:iCs/>
          <w:sz w:val="28"/>
          <w:szCs w:val="28"/>
        </w:rPr>
        <w:t xml:space="preserve">работают 146 педагогов, из них - 110 учителей </w:t>
      </w:r>
      <w:r w:rsidRPr="00B335E2">
        <w:rPr>
          <w:rFonts w:ascii="Times New Roman" w:hAnsi="Times New Roman"/>
          <w:sz w:val="28"/>
          <w:szCs w:val="28"/>
        </w:rPr>
        <w:t>- уровень образования и квалификация которых соответствуют квалификационным требованиям, они своевременно проходят курсы повышения квалифика</w:t>
      </w:r>
      <w:r w:rsidR="00CD1B9F">
        <w:rPr>
          <w:rFonts w:ascii="Times New Roman" w:hAnsi="Times New Roman"/>
          <w:sz w:val="28"/>
          <w:szCs w:val="28"/>
        </w:rPr>
        <w:t>ции и программы переподготовки.</w:t>
      </w:r>
    </w:p>
    <w:p w14:paraId="789E2E7F" w14:textId="77777777" w:rsidR="00BF79CE" w:rsidRPr="00B335E2" w:rsidRDefault="00BF79CE" w:rsidP="00B33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В настоящее время в муниципальном образовании Ногликский муниципальный округ Сахалинской области обеспечено стабильное функционирование системы образования и созданы предпосылки для ее дальнейшего развития, а именно:</w:t>
      </w:r>
    </w:p>
    <w:p w14:paraId="676AB33F" w14:textId="77777777" w:rsidR="00BF79CE" w:rsidRPr="00B335E2" w:rsidRDefault="00BF79CE" w:rsidP="00B335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в рамках реализации федеральных проектов «Современная школа» «Цифровая образовательная среда» национального проекта «Образование» значительно обновлена материально-техническая база общеобразовательных школ, функционируют четыре центра образования цифрового и гуманитарного профиля «Точка роста»;</w:t>
      </w:r>
    </w:p>
    <w:p w14:paraId="036B747F" w14:textId="77777777" w:rsidR="00BF79CE" w:rsidRPr="00B335E2" w:rsidRDefault="00BF79CE" w:rsidP="00B335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система образования продолжает осуществлять социальные функции обучения и воспитания несовершеннолетних;</w:t>
      </w:r>
    </w:p>
    <w:p w14:paraId="4C60E23C" w14:textId="74D4AD37" w:rsidR="00BF79CE" w:rsidRPr="00B335E2" w:rsidRDefault="00BF79CE" w:rsidP="00B335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- доля обучающихся, занимающихся </w:t>
      </w:r>
      <w:r w:rsidR="00CD1B9F">
        <w:rPr>
          <w:rFonts w:ascii="Times New Roman" w:hAnsi="Times New Roman" w:cs="Times New Roman"/>
          <w:sz w:val="28"/>
          <w:szCs w:val="28"/>
        </w:rPr>
        <w:t>в первую смену составляет 100%;</w:t>
      </w:r>
    </w:p>
    <w:p w14:paraId="76F36B13" w14:textId="77777777" w:rsidR="00BF79CE" w:rsidRPr="00B335E2" w:rsidRDefault="00BF79CE" w:rsidP="00B335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реализуется система мер по сохранению и укреплению кадрового потенциала системы образования;</w:t>
      </w:r>
    </w:p>
    <w:p w14:paraId="29017285" w14:textId="77777777" w:rsidR="009B3B51" w:rsidRPr="00B335E2" w:rsidRDefault="00BF79CE" w:rsidP="00B335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ежегодно в бюджете муниципального образования предусматриваются средства на повышение заработной платы работников образовательных организаций.</w:t>
      </w:r>
    </w:p>
    <w:p w14:paraId="240964F0" w14:textId="77777777" w:rsidR="009B3B51" w:rsidRPr="00B335E2" w:rsidRDefault="009B3B51" w:rsidP="00B33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BD734E" w14:textId="77777777" w:rsidR="00B335E2" w:rsidRDefault="00126EC3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Дополнительное</w:t>
      </w:r>
      <w:r w:rsidR="00BF79CE" w:rsidRPr="00B335E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B335E2">
        <w:rPr>
          <w:rFonts w:ascii="Times New Roman" w:hAnsi="Times New Roman" w:cs="Times New Roman"/>
          <w:sz w:val="28"/>
          <w:szCs w:val="28"/>
        </w:rPr>
        <w:t>е</w:t>
      </w:r>
    </w:p>
    <w:p w14:paraId="4CDC052F" w14:textId="77777777" w:rsidR="00B335E2" w:rsidRDefault="00B335E2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A6D7BDA" w14:textId="2AFD275E" w:rsidR="00BF79CE" w:rsidRPr="00B335E2" w:rsidRDefault="00BF79CE" w:rsidP="00B335E2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35E2">
        <w:rPr>
          <w:rFonts w:ascii="Times New Roman" w:hAnsi="Times New Roman" w:cs="Times New Roman"/>
          <w:iCs/>
          <w:sz w:val="28"/>
          <w:szCs w:val="28"/>
        </w:rPr>
        <w:t>На территории муниципального образования Ногликский муниципальный округ Сахалинской области образовательные услуги по дополнительному образованию детей оказываются в 8 образовательных учреждениях и в 3 учреждени</w:t>
      </w:r>
      <w:r w:rsidR="00126EC3" w:rsidRPr="00B335E2">
        <w:rPr>
          <w:rFonts w:ascii="Times New Roman" w:hAnsi="Times New Roman" w:cs="Times New Roman"/>
          <w:iCs/>
          <w:sz w:val="28"/>
          <w:szCs w:val="28"/>
        </w:rPr>
        <w:t>ях дополнительного образования.</w:t>
      </w:r>
    </w:p>
    <w:p w14:paraId="57B0DE18" w14:textId="73AE1A87" w:rsidR="009B3B51" w:rsidRPr="00B335E2" w:rsidRDefault="00BF79CE" w:rsidP="00B33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35E2">
        <w:rPr>
          <w:rFonts w:ascii="Times New Roman" w:hAnsi="Times New Roman"/>
          <w:iCs/>
          <w:sz w:val="28"/>
          <w:szCs w:val="28"/>
        </w:rPr>
        <w:t xml:space="preserve">В 2024 году охват детей в возрасте от 5 до 18 лет, обучающихся по дополнительным образовательным программам в учреждениях всех типов, составляет 86,9% (2069 чел.) от общего числа детей данного возраста, проживающих на территории </w:t>
      </w:r>
      <w:r w:rsidR="003C1C5D" w:rsidRPr="00B335E2">
        <w:rPr>
          <w:rFonts w:ascii="Times New Roman" w:hAnsi="Times New Roman"/>
          <w:iCs/>
          <w:sz w:val="28"/>
          <w:szCs w:val="28"/>
        </w:rPr>
        <w:t>муниципального образования</w:t>
      </w:r>
      <w:r w:rsidRPr="00B335E2">
        <w:rPr>
          <w:rFonts w:ascii="Times New Roman" w:hAnsi="Times New Roman"/>
          <w:iCs/>
          <w:sz w:val="28"/>
          <w:szCs w:val="28"/>
        </w:rPr>
        <w:t>. Программы дополнительного образования разработаны по таким направлениям как: художественное, техническое, туристско-краеведческое, социально- гуманитарное, естественно-на</w:t>
      </w:r>
      <w:r w:rsidR="00B335E2">
        <w:rPr>
          <w:rFonts w:ascii="Times New Roman" w:hAnsi="Times New Roman"/>
          <w:iCs/>
          <w:sz w:val="28"/>
          <w:szCs w:val="28"/>
        </w:rPr>
        <w:t>учное, физкультурно-спортивное.</w:t>
      </w:r>
    </w:p>
    <w:p w14:paraId="74556EE1" w14:textId="77777777" w:rsidR="009B3B51" w:rsidRPr="00B335E2" w:rsidRDefault="009B3B51" w:rsidP="00B33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14:paraId="476B68F7" w14:textId="77777777" w:rsidR="00B335E2" w:rsidRDefault="009A4C05" w:rsidP="00B33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Р</w:t>
      </w:r>
      <w:r w:rsidR="00BF79CE" w:rsidRPr="00B335E2">
        <w:rPr>
          <w:rFonts w:ascii="Times New Roman" w:hAnsi="Times New Roman"/>
          <w:sz w:val="28"/>
          <w:szCs w:val="28"/>
        </w:rPr>
        <w:t>азвити</w:t>
      </w:r>
      <w:r w:rsidRPr="00B335E2">
        <w:rPr>
          <w:rFonts w:ascii="Times New Roman" w:hAnsi="Times New Roman"/>
          <w:sz w:val="28"/>
          <w:szCs w:val="28"/>
        </w:rPr>
        <w:t>е</w:t>
      </w:r>
      <w:r w:rsidR="00BF79CE" w:rsidRPr="00B335E2">
        <w:rPr>
          <w:rFonts w:ascii="Times New Roman" w:hAnsi="Times New Roman"/>
          <w:sz w:val="28"/>
          <w:szCs w:val="28"/>
        </w:rPr>
        <w:t xml:space="preserve"> кадрового потенциала</w:t>
      </w:r>
    </w:p>
    <w:p w14:paraId="5CE80427" w14:textId="77777777" w:rsidR="00B335E2" w:rsidRDefault="00B335E2" w:rsidP="00B33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CF08D3" w14:textId="7EA6B7D9" w:rsidR="00BF79CE" w:rsidRPr="00B335E2" w:rsidRDefault="00BF79CE" w:rsidP="00B33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 xml:space="preserve">Важнейшими направлениями кадровой политики в области образования являются: совершенствование системы подготовки, переподготовки и </w:t>
      </w:r>
      <w:r w:rsidRPr="00B335E2">
        <w:rPr>
          <w:rFonts w:ascii="Times New Roman" w:hAnsi="Times New Roman"/>
          <w:sz w:val="28"/>
          <w:szCs w:val="28"/>
        </w:rPr>
        <w:lastRenderedPageBreak/>
        <w:t>повышения уровня квалификации и профессионализма педагогических работников.</w:t>
      </w:r>
    </w:p>
    <w:p w14:paraId="6A80358F" w14:textId="77777777" w:rsidR="00CD1B9F" w:rsidRDefault="00BF79CE" w:rsidP="00CD1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В системе образования </w:t>
      </w:r>
      <w:r w:rsidR="003C1C5D" w:rsidRPr="00B335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335E2">
        <w:rPr>
          <w:rFonts w:ascii="Times New Roman" w:hAnsi="Times New Roman" w:cs="Times New Roman"/>
          <w:sz w:val="28"/>
          <w:szCs w:val="28"/>
        </w:rPr>
        <w:t xml:space="preserve"> трудятся 211 педагогических работников. Уровень обеспеченности педагогическими кадрами составляет 98,0%.</w:t>
      </w:r>
    </w:p>
    <w:p w14:paraId="60B69F3D" w14:textId="77777777" w:rsidR="00CD1B9F" w:rsidRDefault="00CD1B9F" w:rsidP="00CD1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7D694" w14:textId="77777777" w:rsidR="00CD1B9F" w:rsidRDefault="009A4C05" w:rsidP="00CD1B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Обеспечение</w:t>
      </w:r>
      <w:r w:rsidR="00BF79CE" w:rsidRPr="00B335E2">
        <w:rPr>
          <w:rFonts w:ascii="Times New Roman" w:hAnsi="Times New Roman" w:cs="Times New Roman"/>
          <w:sz w:val="28"/>
          <w:szCs w:val="28"/>
        </w:rPr>
        <w:t xml:space="preserve"> безопасности образовательных организаций</w:t>
      </w:r>
    </w:p>
    <w:p w14:paraId="049F3664" w14:textId="77777777" w:rsidR="00CD1B9F" w:rsidRDefault="00CD1B9F" w:rsidP="00CD1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5F9B6D" w14:textId="5D4897E0" w:rsidR="00BF79CE" w:rsidRPr="00B335E2" w:rsidRDefault="00BF79CE" w:rsidP="00CD1B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В настоящее</w:t>
      </w:r>
      <w:r w:rsidR="00F57DAA">
        <w:rPr>
          <w:rFonts w:ascii="Times New Roman" w:hAnsi="Times New Roman" w:cs="Times New Roman"/>
          <w:sz w:val="28"/>
          <w:szCs w:val="28"/>
        </w:rPr>
        <w:t xml:space="preserve"> время </w:t>
      </w:r>
      <w:r w:rsidRPr="00B335E2">
        <w:rPr>
          <w:rFonts w:ascii="Times New Roman" w:hAnsi="Times New Roman" w:cs="Times New Roman"/>
          <w:sz w:val="28"/>
          <w:szCs w:val="28"/>
        </w:rPr>
        <w:t>все образовательные организации муниципального образования укомплектованы оборудованием, о</w:t>
      </w:r>
      <w:r w:rsidR="009B3B51" w:rsidRPr="00B335E2">
        <w:rPr>
          <w:rFonts w:ascii="Times New Roman" w:hAnsi="Times New Roman" w:cs="Times New Roman"/>
          <w:sz w:val="28"/>
          <w:szCs w:val="28"/>
        </w:rPr>
        <w:t xml:space="preserve">беспечивающим их безопасность. </w:t>
      </w:r>
      <w:r w:rsidRPr="00B335E2">
        <w:rPr>
          <w:rFonts w:ascii="Times New Roman" w:hAnsi="Times New Roman" w:cs="Times New Roman"/>
          <w:sz w:val="28"/>
          <w:szCs w:val="28"/>
        </w:rPr>
        <w:t>Заключены договоры с соответствующими организациями, которые проводят обследование электрооборудования, оборудования пожарной и ант</w:t>
      </w:r>
      <w:r w:rsidR="009B3B51" w:rsidRPr="00B335E2">
        <w:rPr>
          <w:rFonts w:ascii="Times New Roman" w:hAnsi="Times New Roman" w:cs="Times New Roman"/>
          <w:sz w:val="28"/>
          <w:szCs w:val="28"/>
        </w:rPr>
        <w:t>итеррористической безопасности.</w:t>
      </w:r>
    </w:p>
    <w:p w14:paraId="25A709A2" w14:textId="2E61479E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F15A99" w:rsidRPr="00B335E2">
        <w:rPr>
          <w:rFonts w:ascii="Times New Roman" w:hAnsi="Times New Roman" w:cs="Times New Roman"/>
          <w:sz w:val="28"/>
          <w:szCs w:val="28"/>
        </w:rPr>
        <w:t>«</w:t>
      </w:r>
      <w:r w:rsidRPr="00B335E2">
        <w:rPr>
          <w:rFonts w:ascii="Times New Roman" w:hAnsi="Times New Roman" w:cs="Times New Roman"/>
          <w:sz w:val="28"/>
          <w:szCs w:val="28"/>
        </w:rPr>
        <w:t>Развитие образования в муниципальном образовании Ногликский муниципальный округ Сахалинской области» (далее - Программа) определяет цели, задачи и направления развития системы образования муниципального образования Ногликский муниципальный округ Сахалинской области, финансовое обеспечение и механизмы реализации предусмотренных мероприятий, показатели их результативности.</w:t>
      </w:r>
    </w:p>
    <w:p w14:paraId="14295609" w14:textId="77777777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Программа разработана в целях повышения доступности, качества и эффективности системы образования с учетом потребностей граждан, общества и государства, создания условий для обеспечения реализации прав детей, проживающих на территории муниципального образования Ногликский муниципальный округ Сахалинской области.</w:t>
      </w:r>
    </w:p>
    <w:p w14:paraId="10D64401" w14:textId="77777777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В условиях масштабных преобразований в социальной и экономической жизни муниципалитета к системе образования муниципального образования Ногликский муниципальный округ Сахалинской области предъявляются высокие требования:</w:t>
      </w:r>
    </w:p>
    <w:p w14:paraId="06FB9EB4" w14:textId="77777777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обеспечение разнообразия и вариативности образовательных программ, способных повысить доступность и качество всех образовательных услуг;</w:t>
      </w:r>
    </w:p>
    <w:p w14:paraId="7E0405AD" w14:textId="77777777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достижение соответствия содержания и качества образовательных услуг запросам населения и муниципального рынка труда;</w:t>
      </w:r>
    </w:p>
    <w:p w14:paraId="7B5AB714" w14:textId="77777777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повышение эффективности управления системой образования, в том числе увеличение бюджетных расходов.</w:t>
      </w:r>
    </w:p>
    <w:p w14:paraId="2B87A611" w14:textId="4B3BD65A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Несмотря на ряд позитивных изменений, произошедших в системе </w:t>
      </w:r>
      <w:r w:rsidR="009A4C05" w:rsidRPr="00B335E2">
        <w:rPr>
          <w:rFonts w:ascii="Times New Roman" w:hAnsi="Times New Roman" w:cs="Times New Roman"/>
          <w:sz w:val="28"/>
          <w:szCs w:val="28"/>
        </w:rPr>
        <w:t>образования муниципального образования,</w:t>
      </w:r>
      <w:r w:rsidRPr="00B335E2">
        <w:rPr>
          <w:rFonts w:ascii="Times New Roman" w:hAnsi="Times New Roman" w:cs="Times New Roman"/>
          <w:sz w:val="28"/>
          <w:szCs w:val="28"/>
        </w:rPr>
        <w:t xml:space="preserve"> в настоящее время сохраняются проблемы, которые не позволяют говорить о том, что процесс развития и модернизации данной сферы удовлетворяет общество.</w:t>
      </w:r>
      <w:r w:rsidR="009A4C05" w:rsidRPr="00B335E2">
        <w:rPr>
          <w:rFonts w:ascii="Times New Roman" w:hAnsi="Times New Roman" w:cs="Times New Roman"/>
          <w:sz w:val="28"/>
          <w:szCs w:val="28"/>
        </w:rPr>
        <w:t xml:space="preserve"> С целью решения проблем предусмотрена реализация комплекс</w:t>
      </w:r>
      <w:r w:rsidR="00FA5E21" w:rsidRPr="00B335E2">
        <w:rPr>
          <w:rFonts w:ascii="Times New Roman" w:hAnsi="Times New Roman" w:cs="Times New Roman"/>
          <w:sz w:val="28"/>
          <w:szCs w:val="28"/>
        </w:rPr>
        <w:t>ов</w:t>
      </w:r>
      <w:r w:rsidR="009A4C05" w:rsidRPr="00B335E2">
        <w:rPr>
          <w:rFonts w:ascii="Times New Roman" w:hAnsi="Times New Roman" w:cs="Times New Roman"/>
          <w:sz w:val="28"/>
          <w:szCs w:val="28"/>
        </w:rPr>
        <w:t xml:space="preserve"> процессных мероприятий</w:t>
      </w:r>
      <w:r w:rsidR="00FA5E21" w:rsidRPr="00B335E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A4C05" w:rsidRPr="00B335E2">
        <w:rPr>
          <w:rFonts w:ascii="Times New Roman" w:hAnsi="Times New Roman" w:cs="Times New Roman"/>
          <w:sz w:val="28"/>
          <w:szCs w:val="28"/>
        </w:rPr>
        <w:t>.</w:t>
      </w:r>
    </w:p>
    <w:p w14:paraId="0DFAAAA7" w14:textId="77777777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64513" w14:textId="77777777" w:rsidR="009B3B51" w:rsidRPr="00B335E2" w:rsidRDefault="009B3B51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1.2. </w:t>
      </w:r>
      <w:r w:rsidR="00B975B6" w:rsidRPr="00B335E2">
        <w:rPr>
          <w:rFonts w:ascii="Times New Roman" w:hAnsi="Times New Roman" w:cs="Times New Roman"/>
          <w:sz w:val="28"/>
          <w:szCs w:val="28"/>
        </w:rPr>
        <w:t xml:space="preserve">Описание стратегических </w:t>
      </w:r>
      <w:r w:rsidRPr="00B335E2">
        <w:rPr>
          <w:rFonts w:ascii="Times New Roman" w:hAnsi="Times New Roman" w:cs="Times New Roman"/>
          <w:sz w:val="28"/>
          <w:szCs w:val="28"/>
        </w:rPr>
        <w:t>приоритетов и целей</w:t>
      </w:r>
    </w:p>
    <w:p w14:paraId="42A71827" w14:textId="77777777" w:rsidR="009B3B51" w:rsidRPr="00B335E2" w:rsidRDefault="00B975B6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муниципальной политики в сфере реа</w:t>
      </w:r>
      <w:r w:rsidR="009B3B51" w:rsidRPr="00B335E2">
        <w:rPr>
          <w:rFonts w:ascii="Times New Roman" w:hAnsi="Times New Roman" w:cs="Times New Roman"/>
          <w:sz w:val="28"/>
          <w:szCs w:val="28"/>
        </w:rPr>
        <w:t>лизации</w:t>
      </w:r>
    </w:p>
    <w:p w14:paraId="64717F4A" w14:textId="1F56794B" w:rsidR="00B975B6" w:rsidRPr="00B335E2" w:rsidRDefault="009B3B51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712D23AE" w14:textId="77777777" w:rsidR="00B975B6" w:rsidRPr="00B335E2" w:rsidRDefault="00B975B6" w:rsidP="00B335E2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2BA020F5" w14:textId="4F8441C6" w:rsidR="009A4C05" w:rsidRPr="00B335E2" w:rsidRDefault="009A4C05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Система целеполагания и задачи Программы сформированы с учетом национальной цели развития Российской Федерации на период до 2030 года и на перспективу до 2036 года, определенной </w:t>
      </w:r>
      <w:hyperlink r:id="rId7" w:history="1">
        <w:r w:rsidRPr="00B335E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Указом</w:t>
        </w:r>
      </w:hyperlink>
      <w:r w:rsidRPr="00B335E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</w:t>
      </w:r>
      <w:r w:rsidR="00B335E2" w:rsidRPr="00B335E2">
        <w:rPr>
          <w:rFonts w:ascii="Times New Roman" w:hAnsi="Times New Roman" w:cs="Times New Roman"/>
          <w:sz w:val="28"/>
          <w:szCs w:val="28"/>
        </w:rPr>
        <w:t>.05.</w:t>
      </w:r>
      <w:r w:rsidRPr="00B335E2">
        <w:rPr>
          <w:rFonts w:ascii="Times New Roman" w:hAnsi="Times New Roman" w:cs="Times New Roman"/>
          <w:sz w:val="28"/>
          <w:szCs w:val="28"/>
        </w:rPr>
        <w:t xml:space="preserve">2024 </w:t>
      </w:r>
      <w:r w:rsidR="007E517B" w:rsidRPr="00B335E2">
        <w:rPr>
          <w:rFonts w:ascii="Times New Roman" w:hAnsi="Times New Roman" w:cs="Times New Roman"/>
          <w:sz w:val="28"/>
          <w:szCs w:val="28"/>
        </w:rPr>
        <w:t xml:space="preserve">№ </w:t>
      </w:r>
      <w:r w:rsidRPr="00B335E2">
        <w:rPr>
          <w:rFonts w:ascii="Times New Roman" w:hAnsi="Times New Roman" w:cs="Times New Roman"/>
          <w:sz w:val="28"/>
          <w:szCs w:val="28"/>
        </w:rPr>
        <w:t xml:space="preserve">309 </w:t>
      </w:r>
      <w:r w:rsidR="00A9541D" w:rsidRPr="00B335E2">
        <w:rPr>
          <w:rFonts w:ascii="Times New Roman" w:hAnsi="Times New Roman" w:cs="Times New Roman"/>
          <w:sz w:val="28"/>
          <w:szCs w:val="28"/>
        </w:rPr>
        <w:t>«</w:t>
      </w:r>
      <w:r w:rsidR="00B335E2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О </w:t>
      </w:r>
      <w:r w:rsidR="00A9541D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национальных целях р</w:t>
      </w:r>
      <w:r w:rsidR="00B335E2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азвития Российской Федерации на период до 2030 года и на перспективу до 2036 </w:t>
      </w:r>
      <w:r w:rsidR="00A9541D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года»</w:t>
      </w:r>
      <w:r w:rsidR="00B335E2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.</w:t>
      </w:r>
    </w:p>
    <w:p w14:paraId="2FFE9F1B" w14:textId="50B2875E" w:rsidR="009A4C05" w:rsidRPr="00B335E2" w:rsidRDefault="006A08A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Национальная цель </w:t>
      </w:r>
      <w:r w:rsidR="00A9541D" w:rsidRPr="00B335E2">
        <w:rPr>
          <w:rFonts w:ascii="Times New Roman" w:hAnsi="Times New Roman" w:cs="Times New Roman"/>
          <w:sz w:val="28"/>
          <w:szCs w:val="28"/>
        </w:rPr>
        <w:t>«</w:t>
      </w:r>
      <w:r w:rsidR="009A4C05" w:rsidRPr="00B335E2">
        <w:rPr>
          <w:rFonts w:ascii="Times New Roman" w:hAnsi="Times New Roman" w:cs="Times New Roman"/>
          <w:sz w:val="28"/>
          <w:szCs w:val="28"/>
        </w:rPr>
        <w:t>Реализация потенциала каждого человека, развитие его талантов, воспитание патриотической и социально ответственной личности</w:t>
      </w:r>
      <w:r w:rsidR="00A9541D" w:rsidRPr="00B335E2">
        <w:rPr>
          <w:rFonts w:ascii="Times New Roman" w:hAnsi="Times New Roman" w:cs="Times New Roman"/>
          <w:sz w:val="28"/>
          <w:szCs w:val="28"/>
        </w:rPr>
        <w:t>»</w:t>
      </w:r>
      <w:r w:rsidR="009A4C05" w:rsidRPr="00B335E2">
        <w:rPr>
          <w:rFonts w:ascii="Times New Roman" w:hAnsi="Times New Roman" w:cs="Times New Roman"/>
          <w:sz w:val="28"/>
          <w:szCs w:val="28"/>
        </w:rPr>
        <w:t>.</w:t>
      </w:r>
    </w:p>
    <w:p w14:paraId="59C2874D" w14:textId="6606665B" w:rsidR="00B302B8" w:rsidRPr="00B335E2" w:rsidRDefault="00B302B8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Реализация Программы будет направлена на достижение цели:</w:t>
      </w:r>
    </w:p>
    <w:p w14:paraId="1F8A2590" w14:textId="47448352" w:rsidR="009B3B51" w:rsidRPr="00B335E2" w:rsidRDefault="00B302B8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- Обеспечение доступности качественного образования в соответствии </w:t>
      </w:r>
      <w:r w:rsidR="00897D22">
        <w:rPr>
          <w:rFonts w:ascii="Times New Roman" w:hAnsi="Times New Roman" w:cs="Times New Roman"/>
          <w:sz w:val="28"/>
          <w:szCs w:val="28"/>
        </w:rPr>
        <w:br/>
      </w:r>
      <w:r w:rsidRPr="00B335E2">
        <w:rPr>
          <w:rFonts w:ascii="Times New Roman" w:hAnsi="Times New Roman" w:cs="Times New Roman"/>
          <w:sz w:val="28"/>
          <w:szCs w:val="28"/>
        </w:rPr>
        <w:t>с меняющимися запросами населения, формирование всесторонне развитой, социально активной, творческой, духовно-нравственной личности, способной к самореализации</w:t>
      </w:r>
      <w:r w:rsidR="009B3B51" w:rsidRPr="00B335E2">
        <w:rPr>
          <w:rFonts w:ascii="Times New Roman" w:hAnsi="Times New Roman" w:cs="Times New Roman"/>
          <w:sz w:val="28"/>
          <w:szCs w:val="28"/>
        </w:rPr>
        <w:t>.</w:t>
      </w:r>
    </w:p>
    <w:p w14:paraId="68D9F016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Для достижения цел</w:t>
      </w:r>
      <w:r w:rsidR="00B302B8" w:rsidRPr="00B335E2">
        <w:rPr>
          <w:rFonts w:ascii="Times New Roman" w:hAnsi="Times New Roman" w:cs="Times New Roman"/>
          <w:sz w:val="28"/>
          <w:szCs w:val="28"/>
        </w:rPr>
        <w:t>и</w:t>
      </w:r>
      <w:r w:rsidRPr="00B335E2">
        <w:rPr>
          <w:rFonts w:ascii="Times New Roman" w:hAnsi="Times New Roman" w:cs="Times New Roman"/>
          <w:sz w:val="28"/>
          <w:szCs w:val="28"/>
        </w:rPr>
        <w:t xml:space="preserve"> реализуются мероприятия по развитию инфраструктуры, ведется координация деятельности образовательных организаций по учету детей, подлежащих обучению по образовательным программам дошкольного, начального общего, основного общего и среднего общего образования и форм получения образования каждого уровня детьми, проживающими на территории муниципального образования Ногликский муниципальный округ Сахалинской области, с целью получения достоверной информации, свидетельствующей о достижении образовательных результатов (предметных, </w:t>
      </w:r>
      <w:proofErr w:type="spellStart"/>
      <w:r w:rsidRPr="00B335E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335E2">
        <w:rPr>
          <w:rFonts w:ascii="Times New Roman" w:hAnsi="Times New Roman" w:cs="Times New Roman"/>
          <w:sz w:val="28"/>
          <w:szCs w:val="28"/>
        </w:rPr>
        <w:t>, личностных). Проводится мониторинг управления качеством образования, позволяющий осуществить переход от оценки качества образования к принятию управленческих решений на основе оценки и смещению акцентов на вопросы создания целостных систем управления качеством образования. Проводятся плановые мониторинги численности детей, получающих образовательные услуги по дошкольному образованию и (или) содержанию (присмотру и уходу), состояния очередности в организациях, реализующих образовательную программу дошкольного образования.</w:t>
      </w:r>
    </w:p>
    <w:p w14:paraId="23B525ED" w14:textId="0C70F79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Поставленн</w:t>
      </w:r>
      <w:r w:rsidR="00B302B8" w:rsidRPr="00B335E2">
        <w:rPr>
          <w:rFonts w:ascii="Times New Roman" w:hAnsi="Times New Roman" w:cs="Times New Roman"/>
          <w:sz w:val="28"/>
          <w:szCs w:val="28"/>
        </w:rPr>
        <w:t>ая</w:t>
      </w:r>
      <w:r w:rsidRPr="00B335E2">
        <w:rPr>
          <w:rFonts w:ascii="Times New Roman" w:hAnsi="Times New Roman" w:cs="Times New Roman"/>
          <w:sz w:val="28"/>
          <w:szCs w:val="28"/>
        </w:rPr>
        <w:t xml:space="preserve"> цел</w:t>
      </w:r>
      <w:r w:rsidR="00B302B8" w:rsidRPr="00B335E2">
        <w:rPr>
          <w:rFonts w:ascii="Times New Roman" w:hAnsi="Times New Roman" w:cs="Times New Roman"/>
          <w:sz w:val="28"/>
          <w:szCs w:val="28"/>
        </w:rPr>
        <w:t>ь</w:t>
      </w:r>
      <w:r w:rsidRPr="00B335E2">
        <w:rPr>
          <w:rFonts w:ascii="Times New Roman" w:hAnsi="Times New Roman" w:cs="Times New Roman"/>
          <w:sz w:val="28"/>
          <w:szCs w:val="28"/>
        </w:rPr>
        <w:t xml:space="preserve"> достига</w:t>
      </w:r>
      <w:r w:rsidR="00B302B8" w:rsidRPr="00B335E2">
        <w:rPr>
          <w:rFonts w:ascii="Times New Roman" w:hAnsi="Times New Roman" w:cs="Times New Roman"/>
          <w:sz w:val="28"/>
          <w:szCs w:val="28"/>
        </w:rPr>
        <w:t>е</w:t>
      </w:r>
      <w:r w:rsidRPr="00B335E2">
        <w:rPr>
          <w:rFonts w:ascii="Times New Roman" w:hAnsi="Times New Roman" w:cs="Times New Roman"/>
          <w:sz w:val="28"/>
          <w:szCs w:val="28"/>
        </w:rPr>
        <w:t xml:space="preserve">тся путем </w:t>
      </w:r>
      <w:r w:rsidR="00B302B8" w:rsidRPr="00B335E2">
        <w:rPr>
          <w:rFonts w:ascii="Times New Roman" w:hAnsi="Times New Roman" w:cs="Times New Roman"/>
          <w:sz w:val="28"/>
          <w:szCs w:val="28"/>
        </w:rPr>
        <w:t>реализации</w:t>
      </w:r>
      <w:r w:rsidRPr="00B335E2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обеспечение безопасности образовательного процесса, обеспечение бесперебойной работы зданий и сооружений муниципальных учреждений образования, осуществление инновационной деятельности </w:t>
      </w:r>
      <w:r w:rsidR="00897D22">
        <w:rPr>
          <w:rFonts w:ascii="Times New Roman" w:hAnsi="Times New Roman" w:cs="Times New Roman"/>
          <w:sz w:val="28"/>
          <w:szCs w:val="28"/>
        </w:rPr>
        <w:br/>
      </w:r>
      <w:r w:rsidRPr="00B335E2">
        <w:rPr>
          <w:rFonts w:ascii="Times New Roman" w:hAnsi="Times New Roman" w:cs="Times New Roman"/>
          <w:sz w:val="28"/>
          <w:szCs w:val="28"/>
        </w:rPr>
        <w:t>в образовательных организациях, повышение профессионального уровня педагогов, выявление и сопровождение одаренных обучающихся, воспитание гармонично развитой и социально ответственной личности, развитие системы патриотического воспитания, организации отдыха и занятости детей и подростков, обеспечение приоритета и поддержки семейных форм устройства детей-сирот и детей, оставшихся без попечения родителей, защ</w:t>
      </w:r>
      <w:r w:rsidR="009B3B51" w:rsidRPr="00B335E2">
        <w:rPr>
          <w:rFonts w:ascii="Times New Roman" w:hAnsi="Times New Roman" w:cs="Times New Roman"/>
          <w:sz w:val="28"/>
          <w:szCs w:val="28"/>
        </w:rPr>
        <w:t>ита прав недееспособных граждан</w:t>
      </w:r>
      <w:r w:rsidR="00897D22">
        <w:rPr>
          <w:rFonts w:ascii="Times New Roman" w:hAnsi="Times New Roman" w:cs="Times New Roman"/>
          <w:sz w:val="28"/>
          <w:szCs w:val="28"/>
        </w:rPr>
        <w:t>.</w:t>
      </w:r>
    </w:p>
    <w:p w14:paraId="067848C4" w14:textId="77777777" w:rsidR="009B3B51" w:rsidRPr="00B335E2" w:rsidRDefault="009B3B51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4C84C0" w14:textId="77777777" w:rsidR="00B335E2" w:rsidRPr="00B335E2" w:rsidRDefault="009B3B51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1.3. </w:t>
      </w:r>
      <w:r w:rsidR="00B975B6" w:rsidRPr="00B335E2">
        <w:rPr>
          <w:rFonts w:ascii="Times New Roman" w:hAnsi="Times New Roman" w:cs="Times New Roman"/>
          <w:sz w:val="28"/>
          <w:szCs w:val="28"/>
        </w:rPr>
        <w:t>За</w:t>
      </w:r>
      <w:r w:rsidR="00B335E2" w:rsidRPr="00B335E2">
        <w:rPr>
          <w:rFonts w:ascii="Times New Roman" w:hAnsi="Times New Roman" w:cs="Times New Roman"/>
          <w:sz w:val="28"/>
          <w:szCs w:val="28"/>
        </w:rPr>
        <w:t>дачи муниципального управления,</w:t>
      </w:r>
    </w:p>
    <w:p w14:paraId="14A878D6" w14:textId="77777777" w:rsidR="00B335E2" w:rsidRPr="00B335E2" w:rsidRDefault="00B975B6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способы их эффективного решения в сфере</w:t>
      </w:r>
      <w:r w:rsidR="00B335E2" w:rsidRPr="00B335E2">
        <w:rPr>
          <w:rFonts w:ascii="Times New Roman" w:hAnsi="Times New Roman" w:cs="Times New Roman"/>
          <w:sz w:val="28"/>
          <w:szCs w:val="28"/>
        </w:rPr>
        <w:t xml:space="preserve"> реализации</w:t>
      </w:r>
    </w:p>
    <w:p w14:paraId="4F8C32E3" w14:textId="4A542535" w:rsidR="009B3B51" w:rsidRPr="00B335E2" w:rsidRDefault="00B335E2" w:rsidP="00B3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</w:t>
      </w:r>
    </w:p>
    <w:p w14:paraId="337810DD" w14:textId="77777777" w:rsidR="009B3B51" w:rsidRPr="00B335E2" w:rsidRDefault="009B3B51" w:rsidP="00B33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2BBBEA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</w:t>
      </w:r>
      <w:r w:rsidR="00B302B8" w:rsidRPr="00B335E2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</w:t>
      </w:r>
      <w:r w:rsidRPr="00B335E2">
        <w:rPr>
          <w:rFonts w:ascii="Times New Roman" w:hAnsi="Times New Roman" w:cs="Times New Roman"/>
          <w:sz w:val="28"/>
          <w:szCs w:val="28"/>
        </w:rPr>
        <w:t>определены следующие задачи:</w:t>
      </w:r>
    </w:p>
    <w:p w14:paraId="23FEE1D3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реализация образовательных программ в системах дополнительного образования детей, направленных на достижение результатов социализации личности;</w:t>
      </w:r>
    </w:p>
    <w:p w14:paraId="5D2E6FAD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реализация образовательных программ в системе общего образования детей, направленных на достижение высокого качества учебных результатов и результатов социализации личности;</w:t>
      </w:r>
    </w:p>
    <w:p w14:paraId="7D1D3A31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реализация образовательных программ в системах дошкольного образования детей, направленных на достижение высокого качества учебных результатов и результатов социализации личности;</w:t>
      </w:r>
    </w:p>
    <w:p w14:paraId="0A684F95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обеспечение эффективной системы социализации и самореализации молодежи, развитие её потенциала;</w:t>
      </w:r>
    </w:p>
    <w:p w14:paraId="49237DDA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создание условий для эффективного и динамичного развития кадрового потенциала системы образования;</w:t>
      </w:r>
    </w:p>
    <w:p w14:paraId="1ECC48D5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- создание современных комфортных безопасных условий для ведения </w:t>
      </w:r>
      <w:proofErr w:type="spellStart"/>
      <w:r w:rsidRPr="00B335E2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B335E2">
        <w:rPr>
          <w:rFonts w:ascii="Times New Roman" w:hAnsi="Times New Roman" w:cs="Times New Roman"/>
          <w:sz w:val="28"/>
          <w:szCs w:val="28"/>
        </w:rPr>
        <w:t>-образовательного процесса;</w:t>
      </w:r>
    </w:p>
    <w:p w14:paraId="57464E3F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обеспечение максимально равной доступности населению услуг дошкольного, общего, доп</w:t>
      </w:r>
      <w:r w:rsidR="009B3B51" w:rsidRPr="00B335E2">
        <w:rPr>
          <w:rFonts w:ascii="Times New Roman" w:hAnsi="Times New Roman" w:cs="Times New Roman"/>
          <w:sz w:val="28"/>
          <w:szCs w:val="28"/>
        </w:rPr>
        <w:t>олнительного образования детей;</w:t>
      </w:r>
    </w:p>
    <w:p w14:paraId="61AD89BD" w14:textId="77777777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создание условий, способствующих сохранению и укреплению здоровья обучающихся;</w:t>
      </w:r>
    </w:p>
    <w:p w14:paraId="1CA49101" w14:textId="598A0E92" w:rsidR="009B3B51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>- защита прав и законных интересов несовершеннолетних граждан, находящихся под опекой или попечительством.</w:t>
      </w:r>
    </w:p>
    <w:p w14:paraId="035C0BC1" w14:textId="77777777" w:rsidR="009B3B51" w:rsidRPr="00B335E2" w:rsidRDefault="009B3B51" w:rsidP="00B335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EF2B4D" w14:textId="53754E05" w:rsidR="00DD02B4" w:rsidRPr="00B335E2" w:rsidRDefault="00DD02B4" w:rsidP="00B335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35E2">
        <w:rPr>
          <w:rFonts w:ascii="Times New Roman" w:hAnsi="Times New Roman"/>
          <w:sz w:val="28"/>
          <w:szCs w:val="28"/>
        </w:rPr>
        <w:t>1.4. Задачи, определенные в соот</w:t>
      </w:r>
      <w:r w:rsidR="00B335E2" w:rsidRPr="00B335E2">
        <w:rPr>
          <w:rFonts w:ascii="Times New Roman" w:hAnsi="Times New Roman"/>
          <w:sz w:val="28"/>
          <w:szCs w:val="28"/>
        </w:rPr>
        <w:t>ветствии с национальными целями</w:t>
      </w:r>
    </w:p>
    <w:p w14:paraId="4D721CB5" w14:textId="77777777" w:rsidR="007E517B" w:rsidRPr="00B335E2" w:rsidRDefault="007E517B" w:rsidP="00B335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31DC65" w14:textId="1E0449F9" w:rsidR="00796107" w:rsidRPr="00B335E2" w:rsidRDefault="00B302B8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Система задач муниципальной программы сформирована с учетом национальных целей развития Российской Федерации на период до 2030 года и на перспективу до 2036 года, определенных </w:t>
      </w:r>
      <w:hyperlink r:id="rId8" w:history="1">
        <w:r w:rsidRPr="00B335E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Указом</w:t>
        </w:r>
      </w:hyperlink>
      <w:r w:rsidRPr="00B335E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</w:t>
      </w:r>
      <w:r w:rsidR="00B335E2" w:rsidRPr="00B335E2">
        <w:rPr>
          <w:rFonts w:ascii="Times New Roman" w:hAnsi="Times New Roman" w:cs="Times New Roman"/>
          <w:sz w:val="28"/>
          <w:szCs w:val="28"/>
        </w:rPr>
        <w:t>.05.</w:t>
      </w:r>
      <w:r w:rsidRPr="00B335E2">
        <w:rPr>
          <w:rFonts w:ascii="Times New Roman" w:hAnsi="Times New Roman" w:cs="Times New Roman"/>
          <w:sz w:val="28"/>
          <w:szCs w:val="28"/>
        </w:rPr>
        <w:t xml:space="preserve">2024 </w:t>
      </w:r>
      <w:r w:rsidR="007E517B" w:rsidRPr="00B335E2">
        <w:rPr>
          <w:rFonts w:ascii="Times New Roman" w:hAnsi="Times New Roman" w:cs="Times New Roman"/>
          <w:sz w:val="28"/>
          <w:szCs w:val="28"/>
        </w:rPr>
        <w:t xml:space="preserve">№ </w:t>
      </w:r>
      <w:r w:rsidRPr="00B335E2">
        <w:rPr>
          <w:rFonts w:ascii="Times New Roman" w:hAnsi="Times New Roman" w:cs="Times New Roman"/>
          <w:sz w:val="28"/>
          <w:szCs w:val="28"/>
        </w:rPr>
        <w:t>309</w:t>
      </w:r>
      <w:r w:rsidR="007E517B" w:rsidRPr="00B335E2">
        <w:rPr>
          <w:rFonts w:ascii="Times New Roman" w:hAnsi="Times New Roman" w:cs="Times New Roman"/>
          <w:sz w:val="28"/>
          <w:szCs w:val="28"/>
        </w:rPr>
        <w:t xml:space="preserve"> </w:t>
      </w:r>
      <w:r w:rsidR="00796107" w:rsidRPr="00B335E2">
        <w:rPr>
          <w:rFonts w:ascii="Times New Roman" w:hAnsi="Times New Roman" w:cs="Times New Roman"/>
          <w:sz w:val="28"/>
          <w:szCs w:val="28"/>
        </w:rPr>
        <w:t>«</w:t>
      </w:r>
      <w:r w:rsidR="00B335E2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О </w:t>
      </w:r>
      <w:r w:rsidR="00796107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национальных целях развития Российской Фед</w:t>
      </w:r>
      <w:r w:rsidR="00B335E2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ерации на период до 2030 года и на перспективу до 2036 </w:t>
      </w:r>
      <w:r w:rsidR="00796107" w:rsidRPr="00B335E2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года».</w:t>
      </w:r>
    </w:p>
    <w:p w14:paraId="7E546793" w14:textId="14EAFCB2" w:rsidR="00B975B6" w:rsidRPr="00B335E2" w:rsidRDefault="00B975B6" w:rsidP="00B33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5E2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DD02B4" w:rsidRPr="00B335E2">
        <w:rPr>
          <w:rFonts w:ascii="Times New Roman" w:hAnsi="Times New Roman" w:cs="Times New Roman"/>
          <w:sz w:val="28"/>
          <w:szCs w:val="28"/>
        </w:rPr>
        <w:t xml:space="preserve">муниципальной программы непосредственно направлена на достижение национальной цели </w:t>
      </w:r>
      <w:r w:rsidR="007E517B" w:rsidRPr="00B335E2">
        <w:rPr>
          <w:rFonts w:ascii="Times New Roman" w:hAnsi="Times New Roman" w:cs="Times New Roman"/>
          <w:sz w:val="28"/>
          <w:szCs w:val="28"/>
        </w:rPr>
        <w:t>«</w:t>
      </w:r>
      <w:r w:rsidR="00DD02B4" w:rsidRPr="00B335E2">
        <w:rPr>
          <w:rFonts w:ascii="Times New Roman" w:hAnsi="Times New Roman" w:cs="Times New Roman"/>
          <w:sz w:val="28"/>
          <w:szCs w:val="28"/>
        </w:rPr>
        <w:t>Реализация потенциала каждого человека, развитие его талантов, воспитание патриотической и социально ответственной личности</w:t>
      </w:r>
      <w:r w:rsidR="007E517B" w:rsidRPr="00B335E2">
        <w:rPr>
          <w:rFonts w:ascii="Times New Roman" w:hAnsi="Times New Roman" w:cs="Times New Roman"/>
          <w:sz w:val="28"/>
          <w:szCs w:val="28"/>
        </w:rPr>
        <w:t>»</w:t>
      </w:r>
      <w:r w:rsidR="00DD02B4" w:rsidRPr="00B335E2">
        <w:rPr>
          <w:rFonts w:ascii="Times New Roman" w:hAnsi="Times New Roman" w:cs="Times New Roman"/>
          <w:sz w:val="28"/>
          <w:szCs w:val="28"/>
        </w:rPr>
        <w:t>.</w:t>
      </w:r>
    </w:p>
    <w:sectPr w:rsidR="00B975B6" w:rsidRPr="00B335E2" w:rsidSect="00B335E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FFC5C" w14:textId="77777777" w:rsidR="00B335E2" w:rsidRDefault="00B335E2" w:rsidP="00B335E2">
      <w:pPr>
        <w:spacing w:after="0" w:line="240" w:lineRule="auto"/>
      </w:pPr>
      <w:r>
        <w:separator/>
      </w:r>
    </w:p>
  </w:endnote>
  <w:endnote w:type="continuationSeparator" w:id="0">
    <w:p w14:paraId="0DE30CED" w14:textId="77777777" w:rsidR="00B335E2" w:rsidRDefault="00B335E2" w:rsidP="00B33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10B94" w14:textId="77777777" w:rsidR="00B335E2" w:rsidRDefault="00B335E2" w:rsidP="00B335E2">
      <w:pPr>
        <w:spacing w:after="0" w:line="240" w:lineRule="auto"/>
      </w:pPr>
      <w:r>
        <w:separator/>
      </w:r>
    </w:p>
  </w:footnote>
  <w:footnote w:type="continuationSeparator" w:id="0">
    <w:p w14:paraId="67243FD0" w14:textId="77777777" w:rsidR="00B335E2" w:rsidRDefault="00B335E2" w:rsidP="00B33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796099"/>
      <w:docPartObj>
        <w:docPartGallery w:val="Page Numbers (Top of Page)"/>
        <w:docPartUnique/>
      </w:docPartObj>
    </w:sdtPr>
    <w:sdtEndPr/>
    <w:sdtContent>
      <w:p w14:paraId="5DBE06BE" w14:textId="1F95D31C" w:rsidR="00B335E2" w:rsidRDefault="00B335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631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E37FD"/>
    <w:multiLevelType w:val="multilevel"/>
    <w:tmpl w:val="C41C02F8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eastAsia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3A"/>
    <w:rsid w:val="000643E2"/>
    <w:rsid w:val="000B2441"/>
    <w:rsid w:val="00126EC3"/>
    <w:rsid w:val="0017459D"/>
    <w:rsid w:val="00227037"/>
    <w:rsid w:val="0029096C"/>
    <w:rsid w:val="002F1717"/>
    <w:rsid w:val="00303320"/>
    <w:rsid w:val="003142DF"/>
    <w:rsid w:val="003C1C5D"/>
    <w:rsid w:val="004027D0"/>
    <w:rsid w:val="004508A1"/>
    <w:rsid w:val="00451731"/>
    <w:rsid w:val="004950A1"/>
    <w:rsid w:val="004D3BB7"/>
    <w:rsid w:val="004E065A"/>
    <w:rsid w:val="00596C0C"/>
    <w:rsid w:val="00631452"/>
    <w:rsid w:val="006A08A6"/>
    <w:rsid w:val="006B4631"/>
    <w:rsid w:val="007174FB"/>
    <w:rsid w:val="00773ADC"/>
    <w:rsid w:val="00796107"/>
    <w:rsid w:val="00796CB4"/>
    <w:rsid w:val="007D493A"/>
    <w:rsid w:val="007E517B"/>
    <w:rsid w:val="0082724F"/>
    <w:rsid w:val="00897D22"/>
    <w:rsid w:val="008D063B"/>
    <w:rsid w:val="00942A70"/>
    <w:rsid w:val="009A4C05"/>
    <w:rsid w:val="009B3B51"/>
    <w:rsid w:val="00A0714E"/>
    <w:rsid w:val="00A9541D"/>
    <w:rsid w:val="00AC278D"/>
    <w:rsid w:val="00AD3E2F"/>
    <w:rsid w:val="00B302B8"/>
    <w:rsid w:val="00B335E2"/>
    <w:rsid w:val="00B81E24"/>
    <w:rsid w:val="00B975B6"/>
    <w:rsid w:val="00BF79CE"/>
    <w:rsid w:val="00C96885"/>
    <w:rsid w:val="00CB06E5"/>
    <w:rsid w:val="00CD1B9F"/>
    <w:rsid w:val="00D24B7C"/>
    <w:rsid w:val="00D96DBC"/>
    <w:rsid w:val="00DD02B4"/>
    <w:rsid w:val="00E46CBF"/>
    <w:rsid w:val="00E74F86"/>
    <w:rsid w:val="00EC2D4C"/>
    <w:rsid w:val="00F15A99"/>
    <w:rsid w:val="00F27D28"/>
    <w:rsid w:val="00F57DAA"/>
    <w:rsid w:val="00FA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B8A0"/>
  <w15:chartTrackingRefBased/>
  <w15:docId w15:val="{C85643AD-7485-4E46-9AEA-5BA246A5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63B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63B"/>
    <w:pPr>
      <w:ind w:left="720"/>
      <w:contextualSpacing/>
    </w:pPr>
  </w:style>
  <w:style w:type="paragraph" w:customStyle="1" w:styleId="ConsPlusNormal">
    <w:name w:val="ConsPlusNormal"/>
    <w:rsid w:val="00B975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customStyle="1" w:styleId="ConsPlusTitle">
    <w:name w:val="ConsPlusTitle"/>
    <w:uiPriority w:val="99"/>
    <w:rsid w:val="00B975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character" w:styleId="a4">
    <w:name w:val="Strong"/>
    <w:basedOn w:val="a0"/>
    <w:uiPriority w:val="99"/>
    <w:qFormat/>
    <w:rsid w:val="00BF79CE"/>
    <w:rPr>
      <w:rFonts w:cs="Times New Roman"/>
      <w:b/>
      <w:bCs/>
    </w:rPr>
  </w:style>
  <w:style w:type="character" w:styleId="a5">
    <w:name w:val="Hyperlink"/>
    <w:basedOn w:val="a0"/>
    <w:uiPriority w:val="99"/>
    <w:semiHidden/>
    <w:unhideWhenUsed/>
    <w:rsid w:val="009A4C0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3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335E2"/>
    <w:rPr>
      <w:rFonts w:ascii="Calibri" w:eastAsia="Calibri" w:hAnsi="Calibri" w:cs="Times New Roman"/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B3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35E2"/>
    <w:rPr>
      <w:rFonts w:ascii="Calibri" w:eastAsia="Calibri" w:hAnsi="Calibri" w:cs="Times New Roman"/>
      <w:kern w:val="0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6B4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4631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579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Е. Фархуллина</dc:creator>
  <cp:keywords/>
  <dc:description/>
  <cp:lastModifiedBy>Жанна С. Соколова</cp:lastModifiedBy>
  <cp:revision>26</cp:revision>
  <cp:lastPrinted>2025-03-11T00:10:00Z</cp:lastPrinted>
  <dcterms:created xsi:type="dcterms:W3CDTF">2025-02-11T00:39:00Z</dcterms:created>
  <dcterms:modified xsi:type="dcterms:W3CDTF">2025-03-11T00:10:00Z</dcterms:modified>
</cp:coreProperties>
</file>